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48"/>
        <w:gridCol w:w="4449"/>
      </w:tblGrid>
      <w:tr w:rsidR="00F548B4" w:rsidRPr="00F34711" w:rsidTr="008A5FBB">
        <w:trPr>
          <w:cantSplit/>
          <w:trHeight w:val="1997"/>
        </w:trPr>
        <w:tc>
          <w:tcPr>
            <w:tcW w:w="8897" w:type="dxa"/>
            <w:gridSpan w:val="2"/>
          </w:tcPr>
          <w:tbl>
            <w:tblPr>
              <w:tblW w:w="9108" w:type="dxa"/>
              <w:tblInd w:w="108" w:type="dxa"/>
              <w:tblLayout w:type="fixed"/>
              <w:tblLook w:val="0000"/>
            </w:tblPr>
            <w:tblGrid>
              <w:gridCol w:w="3510"/>
              <w:gridCol w:w="1843"/>
              <w:gridCol w:w="3755"/>
            </w:tblGrid>
            <w:tr w:rsidR="00F548B4" w:rsidRPr="00F34711" w:rsidTr="005B1902">
              <w:trPr>
                <w:trHeight w:val="1266"/>
              </w:trPr>
              <w:tc>
                <w:tcPr>
                  <w:tcW w:w="3510" w:type="dxa"/>
                </w:tcPr>
                <w:p w:rsidR="00F548B4" w:rsidRDefault="00F548B4" w:rsidP="00BD4C2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>Ыджыдвидз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F548B4" w:rsidRDefault="00F548B4" w:rsidP="00BD4C2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сикт овмöдчöминса</w:t>
                  </w:r>
                </w:p>
                <w:p w:rsidR="00F548B4" w:rsidRDefault="00F548B4" w:rsidP="00BD4C2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843" w:type="dxa"/>
                </w:tcPr>
                <w:p w:rsidR="00F548B4" w:rsidRDefault="00F548B4" w:rsidP="00BD4C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C46768">
                    <w:rPr>
                      <w:sz w:val="28"/>
                      <w:szCs w:val="28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5" o:title=""/>
                      </v:shape>
                      <o:OLEObject Type="Embed" ProgID="Word.Picture.8" ShapeID="_x0000_i1025" DrawAspect="Content" ObjectID="_1632818888" r:id="rId6"/>
                    </w:object>
                  </w:r>
                </w:p>
                <w:p w:rsidR="00F548B4" w:rsidRDefault="00F548B4" w:rsidP="00BD4C2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55" w:type="dxa"/>
                </w:tcPr>
                <w:p w:rsidR="00F548B4" w:rsidRDefault="00F548B4" w:rsidP="00BD4C24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Администрация</w:t>
                  </w:r>
                </w:p>
                <w:p w:rsidR="00F548B4" w:rsidRDefault="00F548B4" w:rsidP="00BD4C24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сельского поселения</w:t>
                  </w:r>
                </w:p>
                <w:p w:rsidR="00F548B4" w:rsidRDefault="00F548B4" w:rsidP="00BD4C2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«Большелуг»</w:t>
                  </w:r>
                </w:p>
              </w:tc>
            </w:tr>
          </w:tbl>
          <w:p w:rsidR="00F548B4" w:rsidRDefault="00F548B4" w:rsidP="00BD4C2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ШУÖМ</w:t>
            </w:r>
          </w:p>
        </w:tc>
      </w:tr>
      <w:tr w:rsidR="00F548B4" w:rsidRPr="00F34711" w:rsidTr="005B1902">
        <w:trPr>
          <w:cantSplit/>
          <w:trHeight w:val="144"/>
        </w:trPr>
        <w:tc>
          <w:tcPr>
            <w:tcW w:w="8897" w:type="dxa"/>
            <w:gridSpan w:val="2"/>
          </w:tcPr>
          <w:p w:rsidR="00F548B4" w:rsidRDefault="00F548B4" w:rsidP="00BD4C2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548B4" w:rsidTr="008A5FBB">
        <w:trPr>
          <w:cantSplit/>
          <w:trHeight w:val="296"/>
        </w:trPr>
        <w:tc>
          <w:tcPr>
            <w:tcW w:w="8897" w:type="dxa"/>
            <w:gridSpan w:val="2"/>
          </w:tcPr>
          <w:p w:rsidR="00F548B4" w:rsidRDefault="00F548B4" w:rsidP="00BD4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548B4" w:rsidTr="008A5FBB">
        <w:trPr>
          <w:cantSplit/>
          <w:trHeight w:val="373"/>
        </w:trPr>
        <w:tc>
          <w:tcPr>
            <w:tcW w:w="4448" w:type="dxa"/>
          </w:tcPr>
          <w:p w:rsidR="00F548B4" w:rsidRDefault="00F548B4" w:rsidP="009F6FEB">
            <w:pPr>
              <w:pStyle w:val="2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 xml:space="preserve">    </w:t>
            </w:r>
            <w:r>
              <w:rPr>
                <w:rFonts w:ascii="Times New Roman" w:hAnsi="Times New Roman" w:cs="Times New Roman"/>
                <w:i w:val="0"/>
              </w:rPr>
              <w:t xml:space="preserve">от </w:t>
            </w:r>
            <w:r w:rsidR="001A6D1F">
              <w:rPr>
                <w:rFonts w:ascii="Times New Roman" w:hAnsi="Times New Roman" w:cs="Times New Roman"/>
                <w:i w:val="0"/>
              </w:rPr>
              <w:t xml:space="preserve">01 </w:t>
            </w:r>
            <w:r>
              <w:rPr>
                <w:rFonts w:ascii="Times New Roman" w:hAnsi="Times New Roman" w:cs="Times New Roman"/>
                <w:i w:val="0"/>
              </w:rPr>
              <w:t>октября 2019 года</w:t>
            </w:r>
          </w:p>
        </w:tc>
        <w:tc>
          <w:tcPr>
            <w:tcW w:w="4449" w:type="dxa"/>
          </w:tcPr>
          <w:p w:rsidR="00F548B4" w:rsidRDefault="00F548B4" w:rsidP="008A5FB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F548B4" w:rsidRPr="00500018" w:rsidRDefault="00F548B4" w:rsidP="00500018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№</w:t>
            </w:r>
            <w:r w:rsidR="001A6D1F">
              <w:rPr>
                <w:b/>
                <w:sz w:val="28"/>
                <w:szCs w:val="28"/>
                <w:lang w:val="ru-RU"/>
              </w:rPr>
              <w:t xml:space="preserve"> 48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F548B4" w:rsidTr="005B1902">
        <w:trPr>
          <w:cantSplit/>
          <w:trHeight w:val="120"/>
        </w:trPr>
        <w:tc>
          <w:tcPr>
            <w:tcW w:w="4448" w:type="dxa"/>
          </w:tcPr>
          <w:p w:rsidR="00F548B4" w:rsidRPr="00BD4C24" w:rsidRDefault="00F548B4" w:rsidP="00BD4C24">
            <w:pPr>
              <w:rPr>
                <w:lang w:val="ru-RU"/>
              </w:rPr>
            </w:pPr>
          </w:p>
        </w:tc>
        <w:tc>
          <w:tcPr>
            <w:tcW w:w="4449" w:type="dxa"/>
          </w:tcPr>
          <w:p w:rsidR="00F548B4" w:rsidRDefault="00F548B4" w:rsidP="008A5F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48B4" w:rsidRPr="00F34711" w:rsidTr="008A5FBB">
        <w:trPr>
          <w:cantSplit/>
          <w:trHeight w:val="393"/>
        </w:trPr>
        <w:tc>
          <w:tcPr>
            <w:tcW w:w="8897" w:type="dxa"/>
            <w:gridSpan w:val="2"/>
          </w:tcPr>
          <w:p w:rsidR="00F548B4" w:rsidRDefault="00F548B4" w:rsidP="008A5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(Республика Коми, Корткеросский район, с.Большелуг)</w:t>
            </w:r>
          </w:p>
          <w:p w:rsidR="00F548B4" w:rsidRDefault="00F548B4" w:rsidP="008A5FB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F548B4" w:rsidRPr="001A6D1F" w:rsidRDefault="00F548B4" w:rsidP="001A6D1F">
      <w:pPr>
        <w:ind w:firstLine="708"/>
        <w:jc w:val="center"/>
        <w:rPr>
          <w:b/>
          <w:sz w:val="28"/>
          <w:szCs w:val="28"/>
          <w:lang w:val="ru-RU"/>
        </w:rPr>
      </w:pPr>
      <w:r w:rsidRPr="001A6D1F">
        <w:rPr>
          <w:b/>
          <w:sz w:val="28"/>
          <w:szCs w:val="28"/>
          <w:lang w:val="ru-RU"/>
        </w:rPr>
        <w:t>О внесении изменений и дополнений в постановление адм</w:t>
      </w:r>
      <w:r w:rsidR="00652E04">
        <w:rPr>
          <w:b/>
          <w:sz w:val="28"/>
          <w:szCs w:val="28"/>
          <w:lang w:val="ru-RU"/>
        </w:rPr>
        <w:t>инистрации сельского поселения «</w:t>
      </w:r>
      <w:r w:rsidRPr="001A6D1F">
        <w:rPr>
          <w:b/>
          <w:sz w:val="28"/>
          <w:szCs w:val="28"/>
          <w:lang w:val="ru-RU"/>
        </w:rPr>
        <w:t>Большелуг» от 09 января 2019года №2 «Об утверждении Положения об оплате труда специалистов  администрации сельского поселения «Большелуг», не отнесенных к муниципальным должностям, а также работников, осуществляющих техническое обеспечение деятельности администрации сельского поселения «Большелуг»</w:t>
      </w:r>
    </w:p>
    <w:p w:rsidR="00F548B4" w:rsidRPr="001A6D1F" w:rsidRDefault="00F548B4" w:rsidP="00D63760">
      <w:pPr>
        <w:jc w:val="center"/>
        <w:rPr>
          <w:b/>
          <w:sz w:val="28"/>
          <w:szCs w:val="28"/>
          <w:lang w:val="ru-RU"/>
        </w:rPr>
      </w:pPr>
    </w:p>
    <w:p w:rsidR="00F548B4" w:rsidRPr="001A6D1F" w:rsidRDefault="00F548B4" w:rsidP="00D63760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  <w:r w:rsidRPr="001A6D1F">
        <w:rPr>
          <w:rFonts w:ascii="Arial" w:hAnsi="Arial" w:cs="Arial"/>
          <w:b/>
          <w:bCs/>
          <w:kern w:val="32"/>
          <w:sz w:val="28"/>
          <w:szCs w:val="28"/>
          <w:lang w:val="ru-RU"/>
        </w:rPr>
        <w:t xml:space="preserve">   </w:t>
      </w:r>
      <w:r w:rsidRPr="001A6D1F">
        <w:rPr>
          <w:sz w:val="28"/>
          <w:szCs w:val="28"/>
          <w:lang w:val="ru-RU"/>
        </w:rPr>
        <w:t xml:space="preserve">     </w:t>
      </w:r>
      <w:proofErr w:type="gramStart"/>
      <w:r w:rsidRPr="001A6D1F">
        <w:rPr>
          <w:sz w:val="28"/>
          <w:szCs w:val="28"/>
          <w:lang w:val="ru-RU"/>
        </w:rPr>
        <w:t xml:space="preserve">Руководствуясь частью 2 статьи 53 Федерального закона Российской Федерации от 06.10.2003 № 131-ФЗ «Об общих принципах организации местного самоуправления в Российской Федерации», статьями 135,144 Трудового кодекса Российской Федерации, положениями Устава муниципального образования сельского поселения «Большелуг», решения Совета сельского поселения «Большелуг» от 18.11.2015 № </w:t>
      </w:r>
      <w:r w:rsidRPr="001A6D1F">
        <w:rPr>
          <w:sz w:val="28"/>
          <w:szCs w:val="28"/>
        </w:rPr>
        <w:t>III</w:t>
      </w:r>
      <w:r w:rsidRPr="001A6D1F">
        <w:rPr>
          <w:sz w:val="28"/>
          <w:szCs w:val="28"/>
          <w:lang w:val="ru-RU"/>
        </w:rPr>
        <w:t>-29/3 «Об утверждении структуры администрации муниципального образования сельского поселения «Большелуг»,</w:t>
      </w:r>
      <w:proofErr w:type="gramEnd"/>
    </w:p>
    <w:p w:rsidR="00F548B4" w:rsidRPr="001A6D1F" w:rsidRDefault="00F548B4" w:rsidP="00D63760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</w:p>
    <w:p w:rsidR="00F548B4" w:rsidRPr="001A6D1F" w:rsidRDefault="00F548B4" w:rsidP="00D63760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  <w:r w:rsidRPr="001A6D1F">
        <w:rPr>
          <w:b/>
          <w:sz w:val="28"/>
          <w:szCs w:val="28"/>
          <w:lang w:val="ru-RU"/>
        </w:rPr>
        <w:t>П О С Т А Н О В Л Я Ю:</w:t>
      </w:r>
    </w:p>
    <w:p w:rsidR="00F548B4" w:rsidRPr="001A6D1F" w:rsidRDefault="00F548B4" w:rsidP="00D63760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</w:p>
    <w:p w:rsidR="00F548B4" w:rsidRPr="001A6D1F" w:rsidRDefault="00F548B4" w:rsidP="001D6961">
      <w:pPr>
        <w:numPr>
          <w:ilvl w:val="0"/>
          <w:numId w:val="3"/>
        </w:numPr>
        <w:shd w:val="clear" w:color="auto" w:fill="FFFFFF"/>
        <w:tabs>
          <w:tab w:val="clear" w:pos="600"/>
        </w:tabs>
        <w:spacing w:line="312" w:lineRule="exact"/>
        <w:ind w:left="0" w:firstLine="567"/>
        <w:jc w:val="both"/>
        <w:rPr>
          <w:sz w:val="28"/>
          <w:szCs w:val="28"/>
          <w:lang w:val="ru-RU"/>
        </w:rPr>
      </w:pPr>
      <w:r w:rsidRPr="001A6D1F">
        <w:rPr>
          <w:sz w:val="28"/>
          <w:szCs w:val="28"/>
          <w:lang w:val="ru-RU"/>
        </w:rPr>
        <w:t>Внести в постановление администрации сельского поселения Большелуг» от 09.01.2019</w:t>
      </w:r>
      <w:r w:rsidR="00A80617">
        <w:rPr>
          <w:sz w:val="28"/>
          <w:szCs w:val="28"/>
          <w:lang w:val="ru-RU"/>
        </w:rPr>
        <w:t xml:space="preserve"> </w:t>
      </w:r>
      <w:r w:rsidRPr="001A6D1F">
        <w:rPr>
          <w:sz w:val="28"/>
          <w:szCs w:val="28"/>
          <w:lang w:val="ru-RU"/>
        </w:rPr>
        <w:t>года №</w:t>
      </w:r>
      <w:r w:rsidR="001A6D1F" w:rsidRPr="001A6D1F">
        <w:rPr>
          <w:sz w:val="28"/>
          <w:szCs w:val="28"/>
          <w:lang w:val="ru-RU"/>
        </w:rPr>
        <w:t xml:space="preserve"> </w:t>
      </w:r>
      <w:r w:rsidRPr="001A6D1F">
        <w:rPr>
          <w:sz w:val="28"/>
          <w:szCs w:val="28"/>
          <w:lang w:val="ru-RU"/>
        </w:rPr>
        <w:t>2 «Об утверждении  Положение об оплате труда специалистов  администрации сельского поселения «Большелуг», не отнесенных к муниципальным должностям, а также работников осуществляющих техническое обеспечение деятельности администрации сельского поселения «Большелуг» следующие изменения и дополнения:</w:t>
      </w:r>
    </w:p>
    <w:p w:rsidR="00F548B4" w:rsidRPr="001A6D1F" w:rsidRDefault="00F548B4" w:rsidP="001D6961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  <w:r w:rsidRPr="001A6D1F">
        <w:rPr>
          <w:sz w:val="28"/>
          <w:szCs w:val="28"/>
          <w:lang w:val="ru-RU"/>
        </w:rPr>
        <w:t xml:space="preserve">      1.1. Подпункт 1.2.1 пункта 1, абзаца 3 Положения, ут</w:t>
      </w:r>
      <w:r w:rsidR="009837B7">
        <w:rPr>
          <w:sz w:val="28"/>
          <w:szCs w:val="28"/>
          <w:lang w:val="ru-RU"/>
        </w:rPr>
        <w:t>вержденная постановлением, слова</w:t>
      </w:r>
      <w:r w:rsidRPr="001A6D1F">
        <w:rPr>
          <w:sz w:val="28"/>
          <w:szCs w:val="28"/>
          <w:lang w:val="ru-RU"/>
        </w:rPr>
        <w:t xml:space="preserve"> «в размере 3 месячных должностны</w:t>
      </w:r>
      <w:r w:rsidR="009837B7">
        <w:rPr>
          <w:sz w:val="28"/>
          <w:szCs w:val="28"/>
          <w:lang w:val="ru-RU"/>
        </w:rPr>
        <w:t>х окладов в год», изменить на «</w:t>
      </w:r>
      <w:r w:rsidRPr="001A6D1F">
        <w:rPr>
          <w:sz w:val="28"/>
          <w:szCs w:val="28"/>
          <w:lang w:val="ru-RU"/>
        </w:rPr>
        <w:t>в размере 4,5 месячных должностных окладов»;</w:t>
      </w:r>
    </w:p>
    <w:p w:rsidR="00F548B4" w:rsidRPr="001A6D1F" w:rsidRDefault="00F548B4" w:rsidP="001B6B7A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  <w:r w:rsidRPr="001A6D1F">
        <w:rPr>
          <w:sz w:val="28"/>
          <w:szCs w:val="28"/>
          <w:lang w:val="ru-RU"/>
        </w:rPr>
        <w:t xml:space="preserve">      1.2.Подпункт 1.2.2 пункта 1 абзац 1 Положения, ут</w:t>
      </w:r>
      <w:r w:rsidR="009837B7">
        <w:rPr>
          <w:sz w:val="28"/>
          <w:szCs w:val="28"/>
          <w:lang w:val="ru-RU"/>
        </w:rPr>
        <w:t>вержденная постановлением, слова</w:t>
      </w:r>
      <w:r w:rsidRPr="001A6D1F">
        <w:rPr>
          <w:sz w:val="28"/>
          <w:szCs w:val="28"/>
          <w:lang w:val="ru-RU"/>
        </w:rPr>
        <w:t xml:space="preserve"> «в размере 19 месячных должностных окладов в год»,изменить на «в размере 15 должностных окладов в год»</w:t>
      </w:r>
      <w:r w:rsidR="009837B7">
        <w:rPr>
          <w:sz w:val="28"/>
          <w:szCs w:val="28"/>
          <w:lang w:val="ru-RU"/>
        </w:rPr>
        <w:t>, абзац 3 слова</w:t>
      </w:r>
      <w:r w:rsidRPr="001A6D1F">
        <w:rPr>
          <w:sz w:val="28"/>
          <w:szCs w:val="28"/>
          <w:lang w:val="ru-RU"/>
        </w:rPr>
        <w:t xml:space="preserve"> «в размере 3 месячных должностных окладов в год», изменить на «в размере 4,5 месячных должностных оклодов»;</w:t>
      </w:r>
    </w:p>
    <w:p w:rsidR="00F548B4" w:rsidRPr="001A6D1F" w:rsidRDefault="00F548B4" w:rsidP="00B53EFE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</w:p>
    <w:p w:rsidR="00F548B4" w:rsidRPr="001A6D1F" w:rsidRDefault="00F548B4" w:rsidP="0067372F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</w:p>
    <w:p w:rsidR="00F548B4" w:rsidRPr="001A6D1F" w:rsidRDefault="009837B7" w:rsidP="00B53EFE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1.3.Подпункт</w:t>
      </w:r>
      <w:r w:rsidR="00F548B4" w:rsidRPr="001A6D1F">
        <w:rPr>
          <w:sz w:val="28"/>
          <w:szCs w:val="28"/>
          <w:lang w:val="ru-RU"/>
        </w:rPr>
        <w:t xml:space="preserve"> 2.2.</w:t>
      </w:r>
      <w:r>
        <w:rPr>
          <w:sz w:val="28"/>
          <w:szCs w:val="28"/>
          <w:lang w:val="ru-RU"/>
        </w:rPr>
        <w:t xml:space="preserve"> </w:t>
      </w:r>
      <w:r w:rsidR="00F548B4" w:rsidRPr="001A6D1F">
        <w:rPr>
          <w:sz w:val="28"/>
          <w:szCs w:val="28"/>
          <w:lang w:val="ru-RU"/>
        </w:rPr>
        <w:t>пункта 1 Дополнительные выплаты Положения,утв</w:t>
      </w:r>
      <w:r>
        <w:rPr>
          <w:sz w:val="28"/>
          <w:szCs w:val="28"/>
          <w:lang w:val="ru-RU"/>
        </w:rPr>
        <w:t>ержденного постановлением, слова</w:t>
      </w:r>
      <w:r w:rsidR="00F548B4" w:rsidRPr="001A6D1F">
        <w:rPr>
          <w:sz w:val="28"/>
          <w:szCs w:val="28"/>
          <w:lang w:val="ru-RU"/>
        </w:rPr>
        <w:t xml:space="preserve"> «инспектор до 160 процентов», изменить на «инс</w:t>
      </w:r>
      <w:r>
        <w:rPr>
          <w:sz w:val="28"/>
          <w:szCs w:val="28"/>
          <w:lang w:val="ru-RU"/>
        </w:rPr>
        <w:t>пектор до 122 процентов»;  слова</w:t>
      </w:r>
      <w:r w:rsidR="00F548B4" w:rsidRPr="001A6D1F">
        <w:rPr>
          <w:sz w:val="28"/>
          <w:szCs w:val="28"/>
          <w:lang w:val="ru-RU"/>
        </w:rPr>
        <w:t xml:space="preserve"> «специалист по воинскому учету до 160 процентов» изменить на «специалист по воинскому учету до 122 процентов»;</w:t>
      </w:r>
    </w:p>
    <w:p w:rsidR="00F548B4" w:rsidRPr="001A6D1F" w:rsidRDefault="009837B7" w:rsidP="0067372F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1.4.Подпункт</w:t>
      </w:r>
      <w:r w:rsidR="00F548B4" w:rsidRPr="001A6D1F">
        <w:rPr>
          <w:sz w:val="28"/>
          <w:szCs w:val="28"/>
          <w:lang w:val="ru-RU"/>
        </w:rPr>
        <w:t xml:space="preserve"> 2.3. пункта 1 Дополнительные выплаты положения, утв</w:t>
      </w:r>
      <w:r>
        <w:rPr>
          <w:sz w:val="28"/>
          <w:szCs w:val="28"/>
          <w:lang w:val="ru-RU"/>
        </w:rPr>
        <w:t>ержденного постановление,  слова</w:t>
      </w:r>
      <w:r w:rsidR="00F548B4" w:rsidRPr="001A6D1F">
        <w:rPr>
          <w:sz w:val="28"/>
          <w:szCs w:val="28"/>
          <w:lang w:val="ru-RU"/>
        </w:rPr>
        <w:t xml:space="preserve"> «в размере 19 дол</w:t>
      </w:r>
      <w:r>
        <w:rPr>
          <w:sz w:val="28"/>
          <w:szCs w:val="28"/>
          <w:lang w:val="ru-RU"/>
        </w:rPr>
        <w:t>жностных окладов в год» на слова</w:t>
      </w:r>
      <w:r w:rsidR="00F548B4" w:rsidRPr="001A6D1F">
        <w:rPr>
          <w:sz w:val="28"/>
          <w:szCs w:val="28"/>
          <w:lang w:val="ru-RU"/>
        </w:rPr>
        <w:t xml:space="preserve"> «в размере 15 должностных окладов в год»;</w:t>
      </w:r>
    </w:p>
    <w:p w:rsidR="00F548B4" w:rsidRPr="001A6D1F" w:rsidRDefault="00F548B4" w:rsidP="0067372F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  <w:r w:rsidRPr="001A6D1F">
        <w:rPr>
          <w:sz w:val="28"/>
          <w:szCs w:val="28"/>
          <w:lang w:val="ru-RU"/>
        </w:rPr>
        <w:t xml:space="preserve">  </w:t>
      </w:r>
      <w:r w:rsidR="009837B7">
        <w:rPr>
          <w:sz w:val="28"/>
          <w:szCs w:val="28"/>
          <w:lang w:val="ru-RU"/>
        </w:rPr>
        <w:t xml:space="preserve"> 1.5. </w:t>
      </w:r>
      <w:proofErr w:type="gramStart"/>
      <w:r w:rsidR="009837B7">
        <w:rPr>
          <w:sz w:val="28"/>
          <w:szCs w:val="28"/>
          <w:lang w:val="ru-RU"/>
        </w:rPr>
        <w:t>Подпункт</w:t>
      </w:r>
      <w:r w:rsidRPr="001A6D1F">
        <w:rPr>
          <w:sz w:val="28"/>
          <w:szCs w:val="28"/>
          <w:lang w:val="ru-RU"/>
        </w:rPr>
        <w:t xml:space="preserve"> 4.1 пункта 4 Порядок  выплаты премии за особые условия работы Положения,</w:t>
      </w:r>
      <w:r w:rsidR="009837B7">
        <w:rPr>
          <w:sz w:val="28"/>
          <w:szCs w:val="28"/>
          <w:lang w:val="ru-RU"/>
        </w:rPr>
        <w:t xml:space="preserve"> </w:t>
      </w:r>
      <w:r w:rsidRPr="001A6D1F">
        <w:rPr>
          <w:sz w:val="28"/>
          <w:szCs w:val="28"/>
          <w:lang w:val="ru-RU"/>
        </w:rPr>
        <w:t>утвержденного постановлением,</w:t>
      </w:r>
      <w:r w:rsidR="009837B7">
        <w:rPr>
          <w:sz w:val="28"/>
          <w:szCs w:val="28"/>
          <w:lang w:val="ru-RU"/>
        </w:rPr>
        <w:t xml:space="preserve"> слова</w:t>
      </w:r>
      <w:r w:rsidRPr="001A6D1F">
        <w:rPr>
          <w:sz w:val="28"/>
          <w:szCs w:val="28"/>
          <w:lang w:val="ru-RU"/>
        </w:rPr>
        <w:t xml:space="preserve"> «в размере до 25% месячного должностного оклада,</w:t>
      </w:r>
      <w:r w:rsidR="009837B7">
        <w:rPr>
          <w:sz w:val="28"/>
          <w:szCs w:val="28"/>
          <w:lang w:val="ru-RU"/>
        </w:rPr>
        <w:t xml:space="preserve"> </w:t>
      </w:r>
      <w:r w:rsidRPr="001A6D1F">
        <w:rPr>
          <w:sz w:val="28"/>
          <w:szCs w:val="28"/>
          <w:lang w:val="ru-RU"/>
        </w:rPr>
        <w:t>но не более 3 месячных должностных окладов за один финансовый год», изменить «в размере до 35% месячного должностного оклада с учетом надбавок, но не более 4,5 месячных должностных окладов с учетом надбавок за один финансовый год»</w:t>
      </w:r>
      <w:proofErr w:type="gramEnd"/>
    </w:p>
    <w:p w:rsidR="00F548B4" w:rsidRPr="001A6D1F" w:rsidRDefault="00F548B4" w:rsidP="00772F98">
      <w:pPr>
        <w:rPr>
          <w:sz w:val="28"/>
          <w:szCs w:val="28"/>
          <w:lang w:val="ru-RU"/>
        </w:rPr>
      </w:pPr>
    </w:p>
    <w:p w:rsidR="00F548B4" w:rsidRPr="001A6D1F" w:rsidRDefault="00F548B4" w:rsidP="00772F98">
      <w:pPr>
        <w:rPr>
          <w:sz w:val="28"/>
          <w:szCs w:val="28"/>
          <w:lang w:val="ru-RU"/>
        </w:rPr>
      </w:pPr>
      <w:r w:rsidRPr="001A6D1F">
        <w:rPr>
          <w:sz w:val="28"/>
          <w:szCs w:val="28"/>
          <w:lang w:val="ru-RU"/>
        </w:rPr>
        <w:t xml:space="preserve">   2. Настоящего постановления вступает в силу </w:t>
      </w:r>
      <w:r w:rsidR="001A6D1F">
        <w:rPr>
          <w:sz w:val="28"/>
          <w:szCs w:val="28"/>
          <w:lang w:val="ru-RU"/>
        </w:rPr>
        <w:t>со дня его принятия и распростра</w:t>
      </w:r>
      <w:r w:rsidRPr="001A6D1F">
        <w:rPr>
          <w:sz w:val="28"/>
          <w:szCs w:val="28"/>
          <w:lang w:val="ru-RU"/>
        </w:rPr>
        <w:t xml:space="preserve">няется на правоотношения возникшие с 01 апреля 2019 года.  </w:t>
      </w:r>
    </w:p>
    <w:p w:rsidR="00F548B4" w:rsidRPr="001A6D1F" w:rsidRDefault="00F548B4" w:rsidP="00772F98">
      <w:pPr>
        <w:rPr>
          <w:sz w:val="28"/>
          <w:szCs w:val="28"/>
          <w:lang w:val="ru-RU"/>
        </w:rPr>
      </w:pPr>
    </w:p>
    <w:p w:rsidR="00F548B4" w:rsidRPr="001A6D1F" w:rsidRDefault="00F548B4">
      <w:pPr>
        <w:rPr>
          <w:sz w:val="28"/>
          <w:szCs w:val="28"/>
          <w:lang w:val="ru-RU"/>
        </w:rPr>
      </w:pPr>
    </w:p>
    <w:p w:rsidR="00F548B4" w:rsidRPr="001A6D1F" w:rsidRDefault="00F548B4" w:rsidP="00BD6E31">
      <w:pPr>
        <w:rPr>
          <w:sz w:val="28"/>
          <w:szCs w:val="28"/>
          <w:lang w:val="ru-RU"/>
        </w:rPr>
      </w:pPr>
    </w:p>
    <w:p w:rsidR="00F548B4" w:rsidRPr="001A6D1F" w:rsidRDefault="00F548B4" w:rsidP="00BD6E31">
      <w:pPr>
        <w:rPr>
          <w:sz w:val="28"/>
          <w:szCs w:val="28"/>
          <w:lang w:val="ru-RU"/>
        </w:rPr>
      </w:pPr>
    </w:p>
    <w:p w:rsidR="00F548B4" w:rsidRPr="001A6D1F" w:rsidRDefault="00F548B4" w:rsidP="00BD6E31">
      <w:pPr>
        <w:rPr>
          <w:sz w:val="28"/>
          <w:szCs w:val="28"/>
          <w:lang w:val="ru-RU"/>
        </w:rPr>
      </w:pPr>
    </w:p>
    <w:p w:rsidR="00F548B4" w:rsidRPr="001A6D1F" w:rsidRDefault="00F548B4" w:rsidP="00BD6E31">
      <w:pPr>
        <w:rPr>
          <w:sz w:val="28"/>
          <w:szCs w:val="28"/>
          <w:lang w:val="ru-RU"/>
        </w:rPr>
      </w:pPr>
    </w:p>
    <w:p w:rsidR="00F548B4" w:rsidRPr="001A6D1F" w:rsidRDefault="00F548B4" w:rsidP="00BD6E31">
      <w:pPr>
        <w:rPr>
          <w:sz w:val="28"/>
          <w:szCs w:val="28"/>
          <w:lang w:val="ru-RU"/>
        </w:rPr>
      </w:pPr>
    </w:p>
    <w:p w:rsidR="00F548B4" w:rsidRPr="001A6D1F" w:rsidRDefault="001A6D1F" w:rsidP="001A6D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сельского поселения     </w:t>
      </w:r>
      <w:r w:rsidR="00F548B4" w:rsidRPr="001A6D1F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</w:t>
      </w:r>
      <w:r w:rsidR="00F548B4" w:rsidRPr="001A6D1F">
        <w:rPr>
          <w:sz w:val="28"/>
          <w:szCs w:val="28"/>
          <w:lang w:val="ru-RU"/>
        </w:rPr>
        <w:t xml:space="preserve">                            М.Ф.Бушенев</w:t>
      </w:r>
    </w:p>
    <w:sectPr w:rsidR="00F548B4" w:rsidRPr="001A6D1F" w:rsidSect="00BD4C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6B9"/>
    <w:multiLevelType w:val="multilevel"/>
    <w:tmpl w:val="86C0D8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04944BAD"/>
    <w:multiLevelType w:val="hybridMultilevel"/>
    <w:tmpl w:val="633A44EC"/>
    <w:lvl w:ilvl="0" w:tplc="3CFE6C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A339C2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26E60A72"/>
    <w:multiLevelType w:val="multilevel"/>
    <w:tmpl w:val="AED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2DAF4360"/>
    <w:multiLevelType w:val="hybridMultilevel"/>
    <w:tmpl w:val="4932545E"/>
    <w:lvl w:ilvl="0" w:tplc="0C0CA54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358445BF"/>
    <w:multiLevelType w:val="multilevel"/>
    <w:tmpl w:val="D1B833E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5018744E"/>
    <w:multiLevelType w:val="multilevel"/>
    <w:tmpl w:val="55727A2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2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cs="Times New Roman" w:hint="default"/>
      </w:rPr>
    </w:lvl>
  </w:abstractNum>
  <w:abstractNum w:abstractNumId="7">
    <w:nsid w:val="5398351E"/>
    <w:multiLevelType w:val="multilevel"/>
    <w:tmpl w:val="019E4FF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57FC2445"/>
    <w:multiLevelType w:val="multilevel"/>
    <w:tmpl w:val="2C38C60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9">
    <w:nsid w:val="5F702127"/>
    <w:multiLevelType w:val="hybridMultilevel"/>
    <w:tmpl w:val="A64C21AA"/>
    <w:lvl w:ilvl="0" w:tplc="B8C4DC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1547994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>
    <w:nsid w:val="74581ED8"/>
    <w:multiLevelType w:val="multilevel"/>
    <w:tmpl w:val="F30EE9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798F4394"/>
    <w:multiLevelType w:val="hybridMultilevel"/>
    <w:tmpl w:val="DD4656FC"/>
    <w:lvl w:ilvl="0" w:tplc="B1104C0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1A2903"/>
    <w:multiLevelType w:val="hybridMultilevel"/>
    <w:tmpl w:val="9EFEE370"/>
    <w:lvl w:ilvl="0" w:tplc="C9DA665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760"/>
    <w:rsid w:val="00057F63"/>
    <w:rsid w:val="00094BD3"/>
    <w:rsid w:val="001A6D1F"/>
    <w:rsid w:val="001B6B7A"/>
    <w:rsid w:val="001C0EB3"/>
    <w:rsid w:val="001D6961"/>
    <w:rsid w:val="001F629E"/>
    <w:rsid w:val="00236853"/>
    <w:rsid w:val="002651DE"/>
    <w:rsid w:val="00294141"/>
    <w:rsid w:val="00296C7D"/>
    <w:rsid w:val="002B19F9"/>
    <w:rsid w:val="002E3ACA"/>
    <w:rsid w:val="00383251"/>
    <w:rsid w:val="003837F9"/>
    <w:rsid w:val="003A6599"/>
    <w:rsid w:val="003A6E0F"/>
    <w:rsid w:val="003E50AF"/>
    <w:rsid w:val="0041517C"/>
    <w:rsid w:val="00473878"/>
    <w:rsid w:val="004B672B"/>
    <w:rsid w:val="004B715B"/>
    <w:rsid w:val="004E2366"/>
    <w:rsid w:val="00500018"/>
    <w:rsid w:val="0052153B"/>
    <w:rsid w:val="00533821"/>
    <w:rsid w:val="00544356"/>
    <w:rsid w:val="0056490F"/>
    <w:rsid w:val="00577A58"/>
    <w:rsid w:val="005B1902"/>
    <w:rsid w:val="00600E66"/>
    <w:rsid w:val="006275E5"/>
    <w:rsid w:val="006509A3"/>
    <w:rsid w:val="00652E04"/>
    <w:rsid w:val="0067372F"/>
    <w:rsid w:val="006F2167"/>
    <w:rsid w:val="0070641A"/>
    <w:rsid w:val="00772F98"/>
    <w:rsid w:val="007812B9"/>
    <w:rsid w:val="0078662A"/>
    <w:rsid w:val="007C784E"/>
    <w:rsid w:val="00893FCB"/>
    <w:rsid w:val="008A5FBB"/>
    <w:rsid w:val="008C682F"/>
    <w:rsid w:val="008F6DD8"/>
    <w:rsid w:val="00900CE2"/>
    <w:rsid w:val="009837B7"/>
    <w:rsid w:val="0098413F"/>
    <w:rsid w:val="009F3758"/>
    <w:rsid w:val="009F6FEB"/>
    <w:rsid w:val="00A80617"/>
    <w:rsid w:val="00A82CE8"/>
    <w:rsid w:val="00AB1201"/>
    <w:rsid w:val="00B53EFE"/>
    <w:rsid w:val="00B902B8"/>
    <w:rsid w:val="00BC00FF"/>
    <w:rsid w:val="00BD2E22"/>
    <w:rsid w:val="00BD4C24"/>
    <w:rsid w:val="00BD6E31"/>
    <w:rsid w:val="00BF10CA"/>
    <w:rsid w:val="00C46768"/>
    <w:rsid w:val="00C50D75"/>
    <w:rsid w:val="00C7770D"/>
    <w:rsid w:val="00D0200A"/>
    <w:rsid w:val="00D168DA"/>
    <w:rsid w:val="00D63760"/>
    <w:rsid w:val="00E3090F"/>
    <w:rsid w:val="00E542BD"/>
    <w:rsid w:val="00E74420"/>
    <w:rsid w:val="00E83FA7"/>
    <w:rsid w:val="00EB028F"/>
    <w:rsid w:val="00EB1A34"/>
    <w:rsid w:val="00EB20F2"/>
    <w:rsid w:val="00F34711"/>
    <w:rsid w:val="00F35282"/>
    <w:rsid w:val="00F40C4D"/>
    <w:rsid w:val="00F548B4"/>
    <w:rsid w:val="00F8125B"/>
    <w:rsid w:val="00F81AC9"/>
    <w:rsid w:val="00FA0D32"/>
    <w:rsid w:val="00FF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60"/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63760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376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D63760"/>
    <w:pPr>
      <w:ind w:firstLine="426"/>
      <w:jc w:val="both"/>
    </w:pPr>
    <w:rPr>
      <w:noProof w:val="0"/>
      <w:sz w:val="28"/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6376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63760"/>
    <w:pPr>
      <w:ind w:left="720"/>
      <w:contextualSpacing/>
    </w:pPr>
  </w:style>
  <w:style w:type="paragraph" w:customStyle="1" w:styleId="ConsPlusNormal">
    <w:name w:val="ConsPlusNormal"/>
    <w:uiPriority w:val="99"/>
    <w:rsid w:val="002368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скртр</cp:lastModifiedBy>
  <cp:revision>6</cp:revision>
  <cp:lastPrinted>2019-02-05T09:07:00Z</cp:lastPrinted>
  <dcterms:created xsi:type="dcterms:W3CDTF">2019-10-17T08:50:00Z</dcterms:created>
  <dcterms:modified xsi:type="dcterms:W3CDTF">2019-10-17T09:02:00Z</dcterms:modified>
</cp:coreProperties>
</file>