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Look w:val="04A0"/>
      </w:tblPr>
      <w:tblGrid>
        <w:gridCol w:w="4502"/>
        <w:gridCol w:w="4963"/>
      </w:tblGrid>
      <w:tr w:rsidR="00B63A0D" w:rsidTr="00B63A0D">
        <w:trPr>
          <w:cantSplit/>
          <w:trHeight w:val="685"/>
        </w:trPr>
        <w:tc>
          <w:tcPr>
            <w:tcW w:w="9468" w:type="dxa"/>
            <w:gridSpan w:val="2"/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3794"/>
              <w:gridCol w:w="654"/>
              <w:gridCol w:w="905"/>
              <w:gridCol w:w="3969"/>
            </w:tblGrid>
            <w:tr w:rsidR="00B63A0D">
              <w:trPr>
                <w:trHeight w:val="1266"/>
              </w:trPr>
              <w:tc>
                <w:tcPr>
                  <w:tcW w:w="3794" w:type="dxa"/>
                  <w:hideMark/>
                </w:tcPr>
                <w:p w:rsidR="00B63A0D" w:rsidRDefault="00B63A0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</w:t>
                  </w:r>
                  <w:proofErr w:type="spellStart"/>
                  <w:r>
                    <w:rPr>
                      <w:b/>
                      <w:sz w:val="28"/>
                    </w:rPr>
                    <w:t>Ыджыдвидз</w:t>
                  </w:r>
                  <w:proofErr w:type="spellEnd"/>
                  <w:r>
                    <w:rPr>
                      <w:b/>
                      <w:sz w:val="28"/>
                    </w:rPr>
                    <w:t xml:space="preserve">»                      </w:t>
                  </w:r>
                  <w:proofErr w:type="spellStart"/>
                  <w:r>
                    <w:rPr>
                      <w:b/>
                      <w:sz w:val="28"/>
                    </w:rPr>
                    <w:t>сикт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овмöдчöминса</w:t>
                  </w:r>
                  <w:proofErr w:type="spellEnd"/>
                </w:p>
                <w:p w:rsidR="00B63A0D" w:rsidRDefault="00B63A0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администрация </w:t>
                  </w:r>
                </w:p>
              </w:tc>
              <w:tc>
                <w:tcPr>
                  <w:tcW w:w="1559" w:type="dxa"/>
                  <w:gridSpan w:val="2"/>
                </w:tcPr>
                <w:p w:rsidR="00B63A0D" w:rsidRDefault="00B63A0D">
                  <w:pPr>
                    <w:jc w:val="center"/>
                  </w:pPr>
                  <w:r w:rsidRPr="00E7784D">
                    <w:rPr>
                      <w:sz w:val="24"/>
                      <w:szCs w:val="24"/>
                    </w:rPr>
                    <w:object w:dxaOrig="1141" w:dyaOrig="141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1.75pt" o:ole="" fillcolor="window">
                        <v:imagedata r:id="rId4" o:title=""/>
                      </v:shape>
                      <o:OLEObject Type="Embed" ProgID="Word.Picture.8" ShapeID="_x0000_i1025" DrawAspect="Content" ObjectID="_1497777488" r:id="rId5"/>
                    </w:object>
                  </w:r>
                </w:p>
                <w:p w:rsidR="00B63A0D" w:rsidRDefault="00B63A0D"/>
              </w:tc>
              <w:tc>
                <w:tcPr>
                  <w:tcW w:w="3969" w:type="dxa"/>
                </w:tcPr>
                <w:p w:rsidR="00B63A0D" w:rsidRDefault="00B63A0D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B63A0D" w:rsidRDefault="00B63A0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Администрация  </w:t>
                  </w:r>
                </w:p>
                <w:p w:rsidR="00B63A0D" w:rsidRDefault="00B63A0D">
                  <w:pPr>
                    <w:jc w:val="center"/>
                  </w:pPr>
                  <w:r>
                    <w:rPr>
                      <w:b/>
                      <w:sz w:val="28"/>
                    </w:rPr>
                    <w:t>сельского поселения  «</w:t>
                  </w:r>
                  <w:proofErr w:type="spellStart"/>
                  <w:r>
                    <w:rPr>
                      <w:b/>
                      <w:sz w:val="28"/>
                    </w:rPr>
                    <w:t>Большелуг</w:t>
                  </w:r>
                  <w:proofErr w:type="spellEnd"/>
                  <w:r>
                    <w:rPr>
                      <w:b/>
                      <w:sz w:val="28"/>
                    </w:rPr>
                    <w:t>»</w:t>
                  </w:r>
                </w:p>
              </w:tc>
            </w:tr>
            <w:tr w:rsidR="00B63A0D">
              <w:trPr>
                <w:cantSplit/>
                <w:trHeight w:val="685"/>
              </w:trPr>
              <w:tc>
                <w:tcPr>
                  <w:tcW w:w="9322" w:type="dxa"/>
                  <w:gridSpan w:val="4"/>
                  <w:vAlign w:val="center"/>
                  <w:hideMark/>
                </w:tcPr>
                <w:p w:rsidR="00B63A0D" w:rsidRDefault="00B63A0D">
                  <w:pPr>
                    <w:jc w:val="center"/>
                    <w:rPr>
                      <w:sz w:val="32"/>
                    </w:rPr>
                  </w:pPr>
                  <w:proofErr w:type="gramStart"/>
                  <w:r>
                    <w:rPr>
                      <w:b/>
                      <w:sz w:val="32"/>
                    </w:rPr>
                    <w:t>ШУÖМ</w:t>
                  </w:r>
                  <w:proofErr w:type="gramEnd"/>
                </w:p>
              </w:tc>
            </w:tr>
            <w:tr w:rsidR="00B63A0D">
              <w:trPr>
                <w:cantSplit/>
                <w:trHeight w:val="685"/>
              </w:trPr>
              <w:tc>
                <w:tcPr>
                  <w:tcW w:w="9322" w:type="dxa"/>
                  <w:gridSpan w:val="4"/>
                  <w:vAlign w:val="center"/>
                </w:tcPr>
                <w:p w:rsidR="00F005A4" w:rsidRDefault="00B63A0D">
                  <w:pPr>
                    <w:pStyle w:val="4"/>
                    <w:spacing w:before="0" w:after="0"/>
                    <w:jc w:val="center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sz w:val="32"/>
                    </w:rPr>
                    <w:t>ПОСТАНОВЛЕНИЕ</w:t>
                  </w:r>
                </w:p>
                <w:p w:rsidR="00A14921" w:rsidRDefault="00A14921" w:rsidP="004753C0">
                  <w:pPr>
                    <w:jc w:val="center"/>
                    <w:rPr>
                      <w:b/>
                    </w:rPr>
                  </w:pPr>
                </w:p>
                <w:p w:rsidR="004753C0" w:rsidRDefault="004753C0" w:rsidP="004753C0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63A0D">
              <w:trPr>
                <w:cantSplit/>
                <w:trHeight w:val="406"/>
              </w:trPr>
              <w:tc>
                <w:tcPr>
                  <w:tcW w:w="4448" w:type="dxa"/>
                  <w:gridSpan w:val="2"/>
                  <w:vAlign w:val="center"/>
                  <w:hideMark/>
                </w:tcPr>
                <w:p w:rsidR="00B63A0D" w:rsidRDefault="00B63A0D" w:rsidP="00F005A4">
                  <w:pPr>
                    <w:pStyle w:val="4"/>
                    <w:spacing w:befor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от </w:t>
                  </w:r>
                  <w:r w:rsidR="00F3328D">
                    <w:rPr>
                      <w:rFonts w:ascii="Times New Roman" w:hAnsi="Times New Roman"/>
                    </w:rPr>
                    <w:t xml:space="preserve">06 июля </w:t>
                  </w:r>
                  <w:r>
                    <w:rPr>
                      <w:rFonts w:ascii="Times New Roman" w:hAnsi="Times New Roman"/>
                    </w:rPr>
                    <w:t>201</w:t>
                  </w:r>
                  <w:r w:rsidR="00F005A4">
                    <w:rPr>
                      <w:rFonts w:ascii="Times New Roman" w:hAnsi="Times New Roman"/>
                    </w:rPr>
                    <w:t>5</w:t>
                  </w:r>
                  <w:r>
                    <w:rPr>
                      <w:rFonts w:ascii="Times New Roman" w:hAnsi="Times New Roman"/>
                    </w:rPr>
                    <w:t xml:space="preserve">  года</w:t>
                  </w:r>
                </w:p>
              </w:tc>
              <w:tc>
                <w:tcPr>
                  <w:tcW w:w="4874" w:type="dxa"/>
                  <w:gridSpan w:val="2"/>
                  <w:vAlign w:val="center"/>
                  <w:hideMark/>
                </w:tcPr>
                <w:p w:rsidR="00B63A0D" w:rsidRDefault="00B63A0D" w:rsidP="00F005A4">
                  <w:pPr>
                    <w:pStyle w:val="4"/>
                    <w:spacing w:before="0" w:after="0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 №</w:t>
                  </w:r>
                  <w:r w:rsidR="00F3328D">
                    <w:rPr>
                      <w:rFonts w:ascii="Times New Roman" w:hAnsi="Times New Roman"/>
                    </w:rPr>
                    <w:t xml:space="preserve"> 40</w:t>
                  </w:r>
                  <w:r w:rsidR="004753C0">
                    <w:rPr>
                      <w:rFonts w:ascii="Times New Roman" w:hAnsi="Times New Roman"/>
                    </w:rPr>
                    <w:t xml:space="preserve"> </w:t>
                  </w:r>
                  <w:r w:rsidR="00A14921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B63A0D">
              <w:trPr>
                <w:cantSplit/>
                <w:trHeight w:val="419"/>
              </w:trPr>
              <w:tc>
                <w:tcPr>
                  <w:tcW w:w="9322" w:type="dxa"/>
                  <w:gridSpan w:val="4"/>
                  <w:vAlign w:val="center"/>
                </w:tcPr>
                <w:p w:rsidR="00B63A0D" w:rsidRDefault="00B63A0D">
                  <w:pPr>
                    <w:pStyle w:val="4"/>
                    <w:spacing w:before="0" w:after="0"/>
                    <w:jc w:val="center"/>
                    <w:rPr>
                      <w:rFonts w:ascii="Times New Roman" w:hAnsi="Times New Roman"/>
                      <w:b w:val="0"/>
                    </w:rPr>
                  </w:pPr>
                </w:p>
                <w:p w:rsidR="00B63A0D" w:rsidRDefault="00B63A0D"/>
                <w:p w:rsidR="00B63A0D" w:rsidRDefault="00B63A0D">
                  <w:pPr>
                    <w:pStyle w:val="4"/>
                    <w:spacing w:before="0" w:after="0"/>
                    <w:jc w:val="center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 xml:space="preserve">(Республика Коми, Корткеросский район, с. </w:t>
                  </w:r>
                  <w:proofErr w:type="spellStart"/>
                  <w:r>
                    <w:rPr>
                      <w:rFonts w:ascii="Times New Roman" w:hAnsi="Times New Roman"/>
                      <w:b w:val="0"/>
                    </w:rPr>
                    <w:t>Большелуг</w:t>
                  </w:r>
                  <w:proofErr w:type="spellEnd"/>
                  <w:r>
                    <w:rPr>
                      <w:rFonts w:ascii="Times New Roman" w:hAnsi="Times New Roman"/>
                      <w:b w:val="0"/>
                    </w:rPr>
                    <w:t>)</w:t>
                  </w:r>
                </w:p>
              </w:tc>
            </w:tr>
          </w:tbl>
          <w:p w:rsidR="00B63A0D" w:rsidRDefault="00B63A0D">
            <w:pPr>
              <w:jc w:val="center"/>
              <w:rPr>
                <w:b/>
                <w:sz w:val="32"/>
              </w:rPr>
            </w:pPr>
          </w:p>
        </w:tc>
      </w:tr>
      <w:tr w:rsidR="00B63A0D" w:rsidTr="00B63A0D">
        <w:trPr>
          <w:cantSplit/>
          <w:trHeight w:val="373"/>
        </w:trPr>
        <w:tc>
          <w:tcPr>
            <w:tcW w:w="4503" w:type="dxa"/>
          </w:tcPr>
          <w:p w:rsidR="00B63A0D" w:rsidRDefault="00B63A0D">
            <w:pPr>
              <w:pStyle w:val="2"/>
              <w:jc w:val="left"/>
              <w:rPr>
                <w:rFonts w:eastAsiaTheme="minorEastAsia"/>
              </w:rPr>
            </w:pPr>
          </w:p>
          <w:p w:rsidR="004753C0" w:rsidRPr="004753C0" w:rsidRDefault="004753C0" w:rsidP="004753C0"/>
        </w:tc>
        <w:tc>
          <w:tcPr>
            <w:tcW w:w="4965" w:type="dxa"/>
          </w:tcPr>
          <w:p w:rsidR="00B63A0D" w:rsidRDefault="00B63A0D">
            <w:pPr>
              <w:ind w:right="-108"/>
              <w:jc w:val="center"/>
              <w:rPr>
                <w:b/>
                <w:sz w:val="28"/>
              </w:rPr>
            </w:pPr>
          </w:p>
        </w:tc>
      </w:tr>
    </w:tbl>
    <w:p w:rsidR="00B63A0D" w:rsidRDefault="00B63A0D" w:rsidP="00B63A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F005A4">
        <w:rPr>
          <w:b/>
          <w:sz w:val="32"/>
          <w:szCs w:val="32"/>
        </w:rPr>
        <w:t xml:space="preserve"> внесении изменений в постановление администрации сельского поселения «</w:t>
      </w:r>
      <w:proofErr w:type="spellStart"/>
      <w:r w:rsidR="00F005A4">
        <w:rPr>
          <w:b/>
          <w:sz w:val="32"/>
          <w:szCs w:val="32"/>
        </w:rPr>
        <w:t>Большелуг</w:t>
      </w:r>
      <w:proofErr w:type="spellEnd"/>
      <w:r w:rsidR="00F005A4">
        <w:rPr>
          <w:b/>
          <w:sz w:val="32"/>
          <w:szCs w:val="32"/>
        </w:rPr>
        <w:t>» от 11.12.2014 № 87 «О</w:t>
      </w:r>
      <w:r>
        <w:rPr>
          <w:b/>
          <w:sz w:val="32"/>
          <w:szCs w:val="32"/>
        </w:rPr>
        <w:t xml:space="preserve">  комиссии по соблюдению требований к служебному поведению муниципальных служащих администрации муниципального образования сельского поселения «</w:t>
      </w:r>
      <w:proofErr w:type="spellStart"/>
      <w:r>
        <w:rPr>
          <w:b/>
          <w:sz w:val="32"/>
          <w:szCs w:val="32"/>
        </w:rPr>
        <w:t>Большелуг</w:t>
      </w:r>
      <w:proofErr w:type="spellEnd"/>
      <w:r>
        <w:rPr>
          <w:b/>
          <w:sz w:val="32"/>
          <w:szCs w:val="32"/>
        </w:rPr>
        <w:t>» и урегулированию конфликта интересов</w:t>
      </w:r>
      <w:r w:rsidR="00F005A4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</w:t>
      </w:r>
    </w:p>
    <w:p w:rsidR="00B63A0D" w:rsidRDefault="00B63A0D" w:rsidP="00B63A0D">
      <w:pPr>
        <w:jc w:val="center"/>
        <w:rPr>
          <w:b/>
          <w:sz w:val="32"/>
          <w:szCs w:val="32"/>
        </w:rPr>
      </w:pPr>
    </w:p>
    <w:p w:rsidR="00B63A0D" w:rsidRDefault="00B63A0D" w:rsidP="00B63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и совершенствования работы по противодействию коррупции на территории муниципального образования сельского поселения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Большелуг</w:t>
      </w:r>
      <w:proofErr w:type="spellEnd"/>
      <w:r>
        <w:rPr>
          <w:rFonts w:ascii="Times New Roman" w:hAnsi="Times New Roman" w:cs="Times New Roman"/>
          <w:sz w:val="28"/>
          <w:szCs w:val="28"/>
        </w:rPr>
        <w:t>», искоренения злоупотреблений и пресечения преступлений с использованием муниципальными служащими должностного положения, создания благоприятных условий для развития экономики в муниципальном образовании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Большелуг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01</w:t>
      </w:r>
      <w:r w:rsidR="007C6089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>2010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</w:p>
    <w:p w:rsidR="00B63A0D" w:rsidRDefault="00B63A0D" w:rsidP="00B63A0D">
      <w:pPr>
        <w:ind w:firstLine="360"/>
        <w:jc w:val="both"/>
        <w:rPr>
          <w:sz w:val="28"/>
        </w:rPr>
      </w:pPr>
    </w:p>
    <w:p w:rsidR="00B63A0D" w:rsidRDefault="00B63A0D" w:rsidP="00B63A0D">
      <w:pPr>
        <w:pStyle w:val="a3"/>
        <w:jc w:val="left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B63A0D" w:rsidRDefault="00B63A0D" w:rsidP="00B63A0D">
      <w:pPr>
        <w:pStyle w:val="a3"/>
        <w:jc w:val="center"/>
        <w:rPr>
          <w:b/>
          <w:sz w:val="28"/>
          <w:szCs w:val="28"/>
        </w:rPr>
      </w:pPr>
    </w:p>
    <w:p w:rsidR="00F005A4" w:rsidRPr="00F3328D" w:rsidRDefault="00B63A0D" w:rsidP="00F005A4">
      <w:pPr>
        <w:jc w:val="both"/>
        <w:rPr>
          <w:sz w:val="28"/>
          <w:szCs w:val="28"/>
        </w:rPr>
      </w:pPr>
      <w:r w:rsidRPr="00F3328D">
        <w:rPr>
          <w:sz w:val="28"/>
          <w:szCs w:val="28"/>
        </w:rPr>
        <w:t xml:space="preserve">        1. </w:t>
      </w:r>
      <w:r w:rsidR="00F005A4" w:rsidRPr="00F3328D">
        <w:rPr>
          <w:sz w:val="28"/>
          <w:szCs w:val="28"/>
        </w:rPr>
        <w:t>Внести в Положение, утвержденное постановлением администрации сельского поселения «</w:t>
      </w:r>
      <w:proofErr w:type="spellStart"/>
      <w:r w:rsidR="00F005A4" w:rsidRPr="00F3328D">
        <w:rPr>
          <w:sz w:val="28"/>
          <w:szCs w:val="28"/>
        </w:rPr>
        <w:t>Большелуг</w:t>
      </w:r>
      <w:proofErr w:type="spellEnd"/>
      <w:r w:rsidR="00F005A4" w:rsidRPr="00F3328D">
        <w:rPr>
          <w:sz w:val="28"/>
          <w:szCs w:val="28"/>
        </w:rPr>
        <w:t>» от 11.12.2014 № 87</w:t>
      </w:r>
      <w:r w:rsidR="00F005A4" w:rsidRPr="00F3328D">
        <w:rPr>
          <w:b/>
          <w:sz w:val="28"/>
          <w:szCs w:val="28"/>
        </w:rPr>
        <w:t xml:space="preserve"> </w:t>
      </w:r>
      <w:r w:rsidR="00F005A4" w:rsidRPr="00F3328D">
        <w:rPr>
          <w:sz w:val="28"/>
          <w:szCs w:val="28"/>
        </w:rPr>
        <w:t>«О  комиссии по соблюдению требований к служебному поведению муниципальных служащих администрации муниципального образования сельского поселения «</w:t>
      </w:r>
      <w:proofErr w:type="spellStart"/>
      <w:r w:rsidR="00F005A4" w:rsidRPr="00F3328D">
        <w:rPr>
          <w:sz w:val="28"/>
          <w:szCs w:val="28"/>
        </w:rPr>
        <w:t>Большелуг</w:t>
      </w:r>
      <w:proofErr w:type="spellEnd"/>
      <w:r w:rsidR="00F005A4" w:rsidRPr="00F3328D">
        <w:rPr>
          <w:b/>
          <w:sz w:val="28"/>
          <w:szCs w:val="28"/>
        </w:rPr>
        <w:t xml:space="preserve">» </w:t>
      </w:r>
      <w:r w:rsidR="00F005A4" w:rsidRPr="00F3328D">
        <w:rPr>
          <w:sz w:val="28"/>
          <w:szCs w:val="28"/>
        </w:rPr>
        <w:t>и урегулированию конфликта интересов»</w:t>
      </w:r>
      <w:r w:rsidR="00F005A4" w:rsidRPr="00F3328D">
        <w:rPr>
          <w:b/>
          <w:sz w:val="28"/>
          <w:szCs w:val="28"/>
        </w:rPr>
        <w:t xml:space="preserve"> </w:t>
      </w:r>
      <w:r w:rsidR="00F005A4" w:rsidRPr="00F3328D">
        <w:rPr>
          <w:sz w:val="28"/>
          <w:szCs w:val="28"/>
        </w:rPr>
        <w:t>следующие изменения:</w:t>
      </w:r>
    </w:p>
    <w:p w:rsidR="00F005A4" w:rsidRPr="00F3328D" w:rsidRDefault="00F005A4" w:rsidP="0015499B">
      <w:pPr>
        <w:ind w:firstLine="567"/>
        <w:jc w:val="both"/>
        <w:rPr>
          <w:sz w:val="28"/>
          <w:szCs w:val="28"/>
        </w:rPr>
      </w:pPr>
      <w:r w:rsidRPr="00F3328D">
        <w:rPr>
          <w:sz w:val="28"/>
          <w:szCs w:val="28"/>
        </w:rPr>
        <w:t>1) подпункт «</w:t>
      </w:r>
      <w:proofErr w:type="spellStart"/>
      <w:r w:rsidRPr="00F3328D">
        <w:rPr>
          <w:sz w:val="28"/>
          <w:szCs w:val="28"/>
        </w:rPr>
        <w:t>д</w:t>
      </w:r>
      <w:proofErr w:type="spellEnd"/>
      <w:r w:rsidRPr="00F3328D">
        <w:rPr>
          <w:sz w:val="28"/>
          <w:szCs w:val="28"/>
        </w:rPr>
        <w:t xml:space="preserve">» пункта 13 настоящего Положения изложить в следующей редакции: </w:t>
      </w:r>
    </w:p>
    <w:p w:rsidR="00F005A4" w:rsidRPr="00F3328D" w:rsidRDefault="00F005A4" w:rsidP="00F005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28D">
        <w:rPr>
          <w:sz w:val="28"/>
          <w:szCs w:val="28"/>
        </w:rPr>
        <w:t>«</w:t>
      </w:r>
      <w:proofErr w:type="spellStart"/>
      <w:r w:rsidRPr="00F3328D">
        <w:rPr>
          <w:sz w:val="28"/>
          <w:szCs w:val="28"/>
        </w:rPr>
        <w:t>д</w:t>
      </w:r>
      <w:proofErr w:type="spellEnd"/>
      <w:r w:rsidRPr="00F3328D">
        <w:rPr>
          <w:sz w:val="28"/>
          <w:szCs w:val="28"/>
        </w:rPr>
        <w:t xml:space="preserve">) поступившее в соответствии с </w:t>
      </w:r>
      <w:hyperlink r:id="rId6" w:history="1">
        <w:r w:rsidRPr="00F3328D">
          <w:rPr>
            <w:rStyle w:val="a5"/>
            <w:color w:val="auto"/>
            <w:sz w:val="28"/>
            <w:szCs w:val="28"/>
            <w:u w:val="none"/>
          </w:rPr>
          <w:t>частью 4 статьи 12</w:t>
        </w:r>
      </w:hyperlink>
      <w:r w:rsidRPr="00F3328D">
        <w:rPr>
          <w:sz w:val="28"/>
          <w:szCs w:val="28"/>
        </w:rPr>
        <w:t xml:space="preserve"> Федерального закона от 25</w:t>
      </w:r>
      <w:r w:rsidR="00F3328D">
        <w:rPr>
          <w:sz w:val="28"/>
          <w:szCs w:val="28"/>
        </w:rPr>
        <w:t>.12.</w:t>
      </w:r>
      <w:r w:rsidRPr="00F3328D">
        <w:rPr>
          <w:sz w:val="28"/>
          <w:szCs w:val="28"/>
        </w:rPr>
        <w:t>2008 № 273-ФЗ «О противодействии коррупции»</w:t>
      </w:r>
      <w:r w:rsidR="00FA7320" w:rsidRPr="00F3328D">
        <w:rPr>
          <w:sz w:val="28"/>
          <w:szCs w:val="28"/>
        </w:rPr>
        <w:t xml:space="preserve"> и статьей </w:t>
      </w:r>
      <w:r w:rsidR="00FA7320" w:rsidRPr="00F3328D">
        <w:rPr>
          <w:sz w:val="28"/>
          <w:szCs w:val="28"/>
        </w:rPr>
        <w:lastRenderedPageBreak/>
        <w:t xml:space="preserve">64.1 Трудового кодекса Российской Федерации </w:t>
      </w:r>
      <w:r w:rsidRPr="00F3328D">
        <w:rPr>
          <w:sz w:val="28"/>
          <w:szCs w:val="28"/>
        </w:rPr>
        <w:t xml:space="preserve">в  администрацию уведомление коммерческой или некоммерческой организации о заключении с гражданином, замещавшим должность муниципальной службы в  администрации, трудового или гражданско-правового договора на выполнение работ (оказание услуг), </w:t>
      </w:r>
      <w:r w:rsidR="00FA7320" w:rsidRPr="00F3328D">
        <w:rPr>
          <w:sz w:val="28"/>
          <w:szCs w:val="28"/>
        </w:rPr>
        <w:t xml:space="preserve">если отдельные функции государственного управления данной организацией входили </w:t>
      </w:r>
      <w:proofErr w:type="gramStart"/>
      <w:r w:rsidR="00FA7320" w:rsidRPr="00F3328D">
        <w:rPr>
          <w:sz w:val="28"/>
          <w:szCs w:val="28"/>
        </w:rPr>
        <w:t>в</w:t>
      </w:r>
      <w:proofErr w:type="gramEnd"/>
      <w:r w:rsidR="00FA7320" w:rsidRPr="00F3328D">
        <w:rPr>
          <w:sz w:val="28"/>
          <w:szCs w:val="28"/>
        </w:rPr>
        <w:t xml:space="preserve"> </w:t>
      </w:r>
      <w:proofErr w:type="gramStart"/>
      <w:r w:rsidR="00FA7320" w:rsidRPr="00F3328D">
        <w:rPr>
          <w:sz w:val="28"/>
          <w:szCs w:val="28"/>
        </w:rPr>
        <w:t>его</w:t>
      </w:r>
      <w:proofErr w:type="gramEnd"/>
      <w:r w:rsidR="00FA7320" w:rsidRPr="00F3328D">
        <w:rPr>
          <w:sz w:val="28"/>
          <w:szCs w:val="28"/>
        </w:rPr>
        <w:t xml:space="preserve"> </w:t>
      </w:r>
      <w:proofErr w:type="gramStart"/>
      <w:r w:rsidR="00FA7320" w:rsidRPr="00F3328D">
        <w:rPr>
          <w:sz w:val="28"/>
          <w:szCs w:val="28"/>
        </w:rPr>
        <w:t xml:space="preserve">должностные (служебные) обязанности, исполняемые во время замещения должности в администрации, </w:t>
      </w:r>
      <w:r w:rsidRPr="00F3328D">
        <w:rPr>
          <w:sz w:val="28"/>
          <w:szCs w:val="28"/>
        </w:rPr>
        <w:t xml:space="preserve">при условии, что указанному гражданину комиссией ранее было отказано во вступлении в трудовые и гражданско-правовые отношения с </w:t>
      </w:r>
      <w:r w:rsidR="00FA7320" w:rsidRPr="00F3328D">
        <w:rPr>
          <w:sz w:val="28"/>
          <w:szCs w:val="28"/>
        </w:rPr>
        <w:t>д</w:t>
      </w:r>
      <w:r w:rsidRPr="00F3328D">
        <w:rPr>
          <w:sz w:val="28"/>
          <w:szCs w:val="28"/>
        </w:rPr>
        <w:t>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</w:t>
      </w:r>
      <w:proofErr w:type="gramEnd"/>
      <w:r w:rsidRPr="00F3328D">
        <w:rPr>
          <w:sz w:val="28"/>
          <w:szCs w:val="28"/>
        </w:rPr>
        <w:t xml:space="preserve"> комиссией не рассматривался</w:t>
      </w:r>
      <w:proofErr w:type="gramStart"/>
      <w:r w:rsidRPr="00F3328D">
        <w:rPr>
          <w:sz w:val="28"/>
          <w:szCs w:val="28"/>
        </w:rPr>
        <w:t>.</w:t>
      </w:r>
      <w:r w:rsidR="00FA7320" w:rsidRPr="00F3328D">
        <w:rPr>
          <w:sz w:val="28"/>
          <w:szCs w:val="28"/>
        </w:rPr>
        <w:t>»;</w:t>
      </w:r>
      <w:proofErr w:type="gramEnd"/>
    </w:p>
    <w:p w:rsidR="009B1384" w:rsidRPr="00F3328D" w:rsidRDefault="009B1384" w:rsidP="009B1384">
      <w:pPr>
        <w:jc w:val="both"/>
        <w:rPr>
          <w:sz w:val="28"/>
          <w:szCs w:val="28"/>
        </w:rPr>
      </w:pPr>
      <w:r w:rsidRPr="00F3328D">
        <w:rPr>
          <w:sz w:val="28"/>
          <w:szCs w:val="28"/>
        </w:rPr>
        <w:t xml:space="preserve">2) пункт 19 настоящего Положения изложить в следующей редакции: </w:t>
      </w:r>
    </w:p>
    <w:p w:rsidR="009B1384" w:rsidRPr="00F3328D" w:rsidRDefault="009B1384" w:rsidP="009B13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28D">
        <w:rPr>
          <w:sz w:val="28"/>
          <w:szCs w:val="28"/>
        </w:rPr>
        <w:t xml:space="preserve">«19. Заседание комиссии проводится в присутствии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 службы в  администрации. При наличии письменной просьбы муниципального служащего или гражданина, замещавшего должность муниципальной службы в администрации,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</w:t>
      </w:r>
      <w:r w:rsidR="002B6851" w:rsidRPr="00F3328D">
        <w:rPr>
          <w:sz w:val="28"/>
          <w:szCs w:val="28"/>
        </w:rPr>
        <w:t>муниципального служащего</w:t>
      </w:r>
      <w:r w:rsidRPr="00F3328D">
        <w:rPr>
          <w:sz w:val="28"/>
          <w:szCs w:val="28"/>
        </w:rPr>
        <w:t xml:space="preserve"> без уважительн</w:t>
      </w:r>
      <w:r w:rsidR="002B6851" w:rsidRPr="00F3328D">
        <w:rPr>
          <w:sz w:val="28"/>
          <w:szCs w:val="28"/>
        </w:rPr>
        <w:t>ой</w:t>
      </w:r>
      <w:r w:rsidRPr="00F3328D">
        <w:rPr>
          <w:sz w:val="28"/>
          <w:szCs w:val="28"/>
        </w:rPr>
        <w:t xml:space="preserve"> причин</w:t>
      </w:r>
      <w:r w:rsidR="002B6851" w:rsidRPr="00F3328D">
        <w:rPr>
          <w:sz w:val="28"/>
          <w:szCs w:val="28"/>
        </w:rPr>
        <w:t>ы</w:t>
      </w:r>
      <w:r w:rsidRPr="00F3328D">
        <w:rPr>
          <w:sz w:val="28"/>
          <w:szCs w:val="28"/>
        </w:rPr>
        <w:t xml:space="preserve"> комиссия может принять решение о рассмотрении данного вопроса в отсутствие  муниципального служащего.</w:t>
      </w:r>
      <w:r w:rsidR="002B6851" w:rsidRPr="00F3328D">
        <w:rPr>
          <w:sz w:val="28"/>
          <w:szCs w:val="28"/>
        </w:rPr>
        <w:t xml:space="preserve"> В случае неявки на заседание комиссии </w:t>
      </w:r>
      <w:r w:rsidRPr="00F3328D">
        <w:rPr>
          <w:sz w:val="28"/>
          <w:szCs w:val="28"/>
        </w:rPr>
        <w:t>гражданина, замещавшего должность муниципальной службы в администрации (его представителя),</w:t>
      </w:r>
      <w:r w:rsidR="002B6851" w:rsidRPr="00F3328D">
        <w:rPr>
          <w:sz w:val="28"/>
          <w:szCs w:val="28"/>
        </w:rPr>
        <w:t xml:space="preserve">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отсутствии указанного гражданина</w:t>
      </w:r>
      <w:proofErr w:type="gramStart"/>
      <w:r w:rsidR="002B6851" w:rsidRPr="00F3328D">
        <w:rPr>
          <w:sz w:val="28"/>
          <w:szCs w:val="28"/>
        </w:rPr>
        <w:t>.»;</w:t>
      </w:r>
      <w:proofErr w:type="gramEnd"/>
    </w:p>
    <w:p w:rsidR="002B6851" w:rsidRPr="00F3328D" w:rsidRDefault="00A660B7" w:rsidP="009B13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3328D">
        <w:rPr>
          <w:sz w:val="28"/>
          <w:szCs w:val="28"/>
        </w:rPr>
        <w:t xml:space="preserve">3) в пункте 27 настоящего Положения слова «в подпунктах «а», «б» и «г» пункта 13» заменить словами « в подпунктах «а», «б», «в» и «г» пункта 13». </w:t>
      </w:r>
      <w:proofErr w:type="gramEnd"/>
    </w:p>
    <w:p w:rsidR="0015499B" w:rsidRPr="00F3328D" w:rsidRDefault="0015499B" w:rsidP="0015499B">
      <w:pPr>
        <w:ind w:firstLine="567"/>
        <w:jc w:val="both"/>
        <w:rPr>
          <w:sz w:val="28"/>
          <w:szCs w:val="28"/>
        </w:rPr>
      </w:pPr>
      <w:r w:rsidRPr="00F3328D">
        <w:rPr>
          <w:sz w:val="28"/>
          <w:szCs w:val="28"/>
        </w:rPr>
        <w:t>2. Абзац 2 Приложения 2, утвержденного постановлением администрации сельского поселения «</w:t>
      </w:r>
      <w:proofErr w:type="spellStart"/>
      <w:r w:rsidRPr="00F3328D">
        <w:rPr>
          <w:sz w:val="28"/>
          <w:szCs w:val="28"/>
        </w:rPr>
        <w:t>Большелуг</w:t>
      </w:r>
      <w:proofErr w:type="spellEnd"/>
      <w:r w:rsidRPr="00F3328D">
        <w:rPr>
          <w:sz w:val="28"/>
          <w:szCs w:val="28"/>
        </w:rPr>
        <w:t>» от 11.12.2014 № 87</w:t>
      </w:r>
      <w:r w:rsidRPr="00F3328D">
        <w:rPr>
          <w:b/>
          <w:sz w:val="28"/>
          <w:szCs w:val="28"/>
        </w:rPr>
        <w:t xml:space="preserve"> </w:t>
      </w:r>
      <w:r w:rsidRPr="00F3328D">
        <w:rPr>
          <w:sz w:val="28"/>
          <w:szCs w:val="28"/>
        </w:rPr>
        <w:t>«О  комиссии по соблюдению требований к служебному поведению муниципальных служащих администрации муниципального образования сельского поселения «</w:t>
      </w:r>
      <w:proofErr w:type="spellStart"/>
      <w:r w:rsidRPr="00F3328D">
        <w:rPr>
          <w:sz w:val="28"/>
          <w:szCs w:val="28"/>
        </w:rPr>
        <w:t>Большелуг</w:t>
      </w:r>
      <w:proofErr w:type="spellEnd"/>
      <w:r w:rsidRPr="00F3328D">
        <w:rPr>
          <w:b/>
          <w:sz w:val="28"/>
          <w:szCs w:val="28"/>
        </w:rPr>
        <w:t xml:space="preserve">» </w:t>
      </w:r>
      <w:r w:rsidRPr="00F3328D">
        <w:rPr>
          <w:sz w:val="28"/>
          <w:szCs w:val="28"/>
        </w:rPr>
        <w:t>и урегулированию конфликта интересов»</w:t>
      </w:r>
      <w:r w:rsidRPr="00F3328D">
        <w:rPr>
          <w:b/>
          <w:sz w:val="28"/>
          <w:szCs w:val="28"/>
        </w:rPr>
        <w:t xml:space="preserve"> </w:t>
      </w:r>
      <w:r w:rsidRPr="00F3328D">
        <w:rPr>
          <w:sz w:val="28"/>
          <w:szCs w:val="28"/>
        </w:rPr>
        <w:t>изложить в следующей редакции:</w:t>
      </w:r>
    </w:p>
    <w:p w:rsidR="0015499B" w:rsidRPr="00F3328D" w:rsidRDefault="0015499B" w:rsidP="0015499B">
      <w:pPr>
        <w:ind w:firstLine="567"/>
        <w:jc w:val="both"/>
        <w:rPr>
          <w:i/>
          <w:sz w:val="28"/>
          <w:szCs w:val="28"/>
        </w:rPr>
      </w:pPr>
      <w:r w:rsidRPr="00F3328D">
        <w:rPr>
          <w:sz w:val="28"/>
          <w:szCs w:val="28"/>
        </w:rPr>
        <w:lastRenderedPageBreak/>
        <w:t xml:space="preserve">«Ивашева Татьяна Васильевна» - делопроизводитель по организации воинского учета граждан, пребывающих в запасе, </w:t>
      </w:r>
      <w:r w:rsidRPr="00F3328D">
        <w:rPr>
          <w:i/>
          <w:sz w:val="28"/>
          <w:szCs w:val="28"/>
        </w:rPr>
        <w:t>заместитель Председателя комиссии</w:t>
      </w:r>
      <w:proofErr w:type="gramStart"/>
      <w:r w:rsidRPr="00F3328D">
        <w:rPr>
          <w:i/>
          <w:sz w:val="28"/>
          <w:szCs w:val="28"/>
        </w:rPr>
        <w:t>;</w:t>
      </w:r>
      <w:r w:rsidRPr="00F3328D">
        <w:rPr>
          <w:sz w:val="28"/>
          <w:szCs w:val="28"/>
        </w:rPr>
        <w:t>»</w:t>
      </w:r>
      <w:proofErr w:type="gramEnd"/>
      <w:r w:rsidRPr="00F3328D">
        <w:rPr>
          <w:sz w:val="28"/>
          <w:szCs w:val="28"/>
        </w:rPr>
        <w:t>.</w:t>
      </w:r>
    </w:p>
    <w:p w:rsidR="00B63A0D" w:rsidRPr="00F3328D" w:rsidRDefault="00B63A0D" w:rsidP="00B63A0D">
      <w:pPr>
        <w:pStyle w:val="a3"/>
        <w:ind w:firstLine="567"/>
        <w:rPr>
          <w:sz w:val="28"/>
          <w:szCs w:val="28"/>
        </w:rPr>
      </w:pPr>
      <w:r w:rsidRPr="00F3328D">
        <w:rPr>
          <w:sz w:val="28"/>
          <w:szCs w:val="28"/>
        </w:rPr>
        <w:t>3. Настоящее постановление вступает в силу со дня его обнародования.</w:t>
      </w:r>
    </w:p>
    <w:p w:rsidR="00B63A0D" w:rsidRPr="00F3328D" w:rsidRDefault="00B63A0D" w:rsidP="00B63A0D">
      <w:pPr>
        <w:jc w:val="both"/>
        <w:rPr>
          <w:b/>
          <w:sz w:val="28"/>
          <w:szCs w:val="28"/>
        </w:rPr>
      </w:pPr>
    </w:p>
    <w:p w:rsidR="00B63A0D" w:rsidRPr="00F3328D" w:rsidRDefault="00B63A0D" w:rsidP="00B63A0D">
      <w:pPr>
        <w:jc w:val="both"/>
        <w:rPr>
          <w:sz w:val="28"/>
          <w:szCs w:val="28"/>
        </w:rPr>
      </w:pPr>
      <w:r w:rsidRPr="00F3328D">
        <w:rPr>
          <w:b/>
          <w:sz w:val="28"/>
          <w:szCs w:val="28"/>
        </w:rPr>
        <w:t>Глава сельского поселения                                              Н.</w:t>
      </w:r>
      <w:r w:rsidR="00A660B7" w:rsidRPr="00F3328D">
        <w:rPr>
          <w:b/>
          <w:sz w:val="28"/>
          <w:szCs w:val="28"/>
        </w:rPr>
        <w:t xml:space="preserve">И. </w:t>
      </w:r>
      <w:proofErr w:type="spellStart"/>
      <w:r w:rsidRPr="00F3328D">
        <w:rPr>
          <w:b/>
          <w:sz w:val="28"/>
          <w:szCs w:val="28"/>
        </w:rPr>
        <w:t>Симпелев</w:t>
      </w:r>
      <w:proofErr w:type="spellEnd"/>
    </w:p>
    <w:p w:rsidR="00B63A0D" w:rsidRPr="00F3328D" w:rsidRDefault="00B63A0D" w:rsidP="00B63A0D">
      <w:pPr>
        <w:rPr>
          <w:sz w:val="28"/>
          <w:szCs w:val="28"/>
        </w:rPr>
      </w:pPr>
    </w:p>
    <w:p w:rsidR="00B63A0D" w:rsidRPr="0015499B" w:rsidRDefault="00B63A0D" w:rsidP="00B63A0D">
      <w:pPr>
        <w:rPr>
          <w:sz w:val="26"/>
          <w:szCs w:val="26"/>
        </w:rPr>
      </w:pPr>
    </w:p>
    <w:sectPr w:rsidR="00B63A0D" w:rsidRPr="0015499B" w:rsidSect="006A6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A0D"/>
    <w:rsid w:val="0015499B"/>
    <w:rsid w:val="002B6851"/>
    <w:rsid w:val="00354627"/>
    <w:rsid w:val="00414923"/>
    <w:rsid w:val="004753C0"/>
    <w:rsid w:val="006A69A8"/>
    <w:rsid w:val="006F22CE"/>
    <w:rsid w:val="00732906"/>
    <w:rsid w:val="007C6089"/>
    <w:rsid w:val="008767B8"/>
    <w:rsid w:val="009B1384"/>
    <w:rsid w:val="00A14921"/>
    <w:rsid w:val="00A660B7"/>
    <w:rsid w:val="00B63A0D"/>
    <w:rsid w:val="00DC6B6A"/>
    <w:rsid w:val="00E7784D"/>
    <w:rsid w:val="00EA239D"/>
    <w:rsid w:val="00F005A4"/>
    <w:rsid w:val="00F3328D"/>
    <w:rsid w:val="00F832C0"/>
    <w:rsid w:val="00FA7320"/>
    <w:rsid w:val="00FC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3A0D"/>
    <w:pPr>
      <w:keepNext/>
      <w:jc w:val="both"/>
      <w:outlineLvl w:val="1"/>
    </w:pPr>
    <w:rPr>
      <w:rFonts w:eastAsia="Times New Roman"/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63A0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3A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3A0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63A0D"/>
    <w:pPr>
      <w:jc w:val="both"/>
    </w:pPr>
    <w:rPr>
      <w:rFonts w:eastAsia="Times New Roman"/>
      <w:sz w:val="24"/>
    </w:rPr>
  </w:style>
  <w:style w:type="character" w:customStyle="1" w:styleId="a4">
    <w:name w:val="Основной текст Знак"/>
    <w:basedOn w:val="a0"/>
    <w:link w:val="a3"/>
    <w:rsid w:val="00B63A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63A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3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63A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63A0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00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E3E9572042C3E2A8CDE95BBD9094F6BF9D10CCE1AB82475B1EB67D89A0B9ABBB802CF024QA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</dc:creator>
  <cp:keywords/>
  <dc:description/>
  <cp:lastModifiedBy>Мер</cp:lastModifiedBy>
  <cp:revision>15</cp:revision>
  <cp:lastPrinted>2015-07-07T09:30:00Z</cp:lastPrinted>
  <dcterms:created xsi:type="dcterms:W3CDTF">2014-12-11T05:23:00Z</dcterms:created>
  <dcterms:modified xsi:type="dcterms:W3CDTF">2015-07-07T09:32:00Z</dcterms:modified>
</cp:coreProperties>
</file>